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28"/>
          <w:szCs w:val="28"/>
        </w:rPr>
      </w:pPr>
      <w:r>
        <w:rPr>
          <w:rFonts w:hint="eastAsia" w:ascii="宋体" w:hAnsi="宋体" w:eastAsia="宋体"/>
          <w:b/>
          <w:bCs/>
          <w:sz w:val="28"/>
          <w:szCs w:val="28"/>
        </w:rPr>
        <w:t>工时证明开具相关注意事项</w:t>
      </w:r>
    </w:p>
    <w:p>
      <w:pPr>
        <w:spacing w:line="360" w:lineRule="auto"/>
        <w:rPr>
          <w:rFonts w:ascii="宋体" w:hAnsi="宋体" w:eastAsia="宋体"/>
          <w:sz w:val="24"/>
          <w:szCs w:val="24"/>
        </w:rPr>
      </w:pPr>
      <w:r>
        <w:rPr>
          <w:rFonts w:hint="eastAsia" w:ascii="宋体" w:hAnsi="宋体" w:eastAsia="宋体"/>
          <w:sz w:val="24"/>
          <w:szCs w:val="24"/>
        </w:rPr>
        <w:t>1、注意工时证明要求的时间范围，每种奖学金和荣誉称号的评选要求不同</w:t>
      </w:r>
    </w:p>
    <w:p>
      <w:pPr>
        <w:spacing w:line="360" w:lineRule="auto"/>
        <w:rPr>
          <w:rFonts w:ascii="宋体" w:hAnsi="宋体" w:eastAsia="宋体"/>
          <w:sz w:val="24"/>
          <w:szCs w:val="24"/>
        </w:rPr>
      </w:pPr>
      <w:r>
        <w:rPr>
          <w:rFonts w:hint="eastAsia" w:ascii="宋体" w:hAnsi="宋体" w:eastAsia="宋体"/>
          <w:sz w:val="24"/>
          <w:szCs w:val="24"/>
        </w:rPr>
        <w:t>2、登录志愿汇A</w:t>
      </w:r>
      <w:r>
        <w:rPr>
          <w:rFonts w:ascii="宋体" w:hAnsi="宋体" w:eastAsia="宋体"/>
          <w:sz w:val="24"/>
          <w:szCs w:val="24"/>
        </w:rPr>
        <w:t>PP</w:t>
      </w:r>
      <w:r>
        <w:rPr>
          <w:rFonts w:hint="eastAsia" w:ascii="宋体" w:hAnsi="宋体" w:eastAsia="宋体"/>
          <w:sz w:val="24"/>
          <w:szCs w:val="24"/>
        </w:rPr>
        <w:t>，点击“我的”，即可查看工时，工时分为荣誉时数和信用时数，总工时为二者相加，点击“荣誉时数”或“信用时数”可查看工时录入的具体日期</w:t>
      </w:r>
    </w:p>
    <w:p>
      <w:pPr>
        <w:spacing w:line="360" w:lineRule="auto"/>
        <w:rPr>
          <w:rFonts w:ascii="宋体" w:hAnsi="宋体" w:eastAsia="宋体"/>
          <w:sz w:val="24"/>
          <w:szCs w:val="24"/>
        </w:rPr>
      </w:pPr>
      <w:r>
        <w:rPr>
          <w:rFonts w:hint="eastAsia" w:ascii="宋体" w:hAnsi="宋体" w:eastAsia="宋体"/>
          <w:sz w:val="24"/>
          <w:szCs w:val="24"/>
        </w:rPr>
        <w:t>3、开具工时证明需下载“厦门大学志愿活动工时证明”附件，并按志愿汇记录填写完善</w:t>
      </w:r>
    </w:p>
    <w:p>
      <w:pPr>
        <w:spacing w:line="360" w:lineRule="auto"/>
        <w:rPr>
          <w:rFonts w:hint="eastAsia" w:ascii="宋体" w:hAnsi="宋体" w:eastAsia="宋体"/>
          <w:sz w:val="24"/>
          <w:szCs w:val="24"/>
          <w:lang w:val="en-US" w:eastAsia="zh-CN"/>
        </w:rPr>
      </w:pPr>
      <w:r>
        <w:rPr>
          <w:rFonts w:hint="eastAsia" w:ascii="宋体" w:hAnsi="宋体" w:eastAsia="宋体"/>
          <w:sz w:val="24"/>
          <w:szCs w:val="24"/>
        </w:rPr>
        <w:t>4、由于工时补录周期较长，若出现工时未及时录入的情况，可将该部分工时填进工时证明中，但需要附上已参加该志愿活动的相关证明</w:t>
      </w:r>
      <w:r>
        <w:rPr>
          <w:rFonts w:hint="eastAsia" w:ascii="宋体" w:hAnsi="宋体" w:eastAsia="宋体"/>
          <w:sz w:val="24"/>
          <w:szCs w:val="24"/>
          <w:lang w:eastAsia="zh-CN"/>
        </w:rPr>
        <w:t>，</w:t>
      </w:r>
      <w:r>
        <w:rPr>
          <w:rFonts w:hint="eastAsia" w:ascii="宋体" w:hAnsi="宋体" w:eastAsia="宋体"/>
          <w:sz w:val="24"/>
          <w:szCs w:val="24"/>
        </w:rPr>
        <w:t>如活动负责方开具的工时表或</w:t>
      </w:r>
      <w:r>
        <w:rPr>
          <w:rFonts w:hint="eastAsia" w:ascii="宋体" w:hAnsi="宋体" w:eastAsia="宋体"/>
          <w:sz w:val="24"/>
          <w:szCs w:val="24"/>
          <w:lang w:val="en-US" w:eastAsia="zh-CN"/>
        </w:rPr>
        <w:t>活动</w:t>
      </w:r>
      <w:r>
        <w:rPr>
          <w:rFonts w:hint="eastAsia" w:ascii="宋体" w:hAnsi="宋体" w:eastAsia="宋体"/>
          <w:sz w:val="24"/>
          <w:szCs w:val="24"/>
        </w:rPr>
        <w:t>证明等</w:t>
      </w:r>
      <w:r>
        <w:rPr>
          <w:rFonts w:hint="eastAsia" w:ascii="宋体" w:hAnsi="宋体" w:eastAsia="宋体"/>
          <w:sz w:val="24"/>
          <w:szCs w:val="24"/>
          <w:lang w:eastAsia="zh-CN"/>
        </w:rPr>
        <w:t>（</w:t>
      </w:r>
      <w:r>
        <w:rPr>
          <w:rFonts w:hint="eastAsia" w:ascii="宋体" w:hAnsi="宋体" w:eastAsia="宋体"/>
          <w:sz w:val="24"/>
          <w:szCs w:val="24"/>
          <w:lang w:val="en-US" w:eastAsia="zh-CN"/>
        </w:rPr>
        <w:t>工时表需将自己所在那一行标黄再打印出来），若该活动负责方不是经院，相关证明需附上印章</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5.学工分是志愿工时，学术分、出勤分、组织部干事等</w:t>
      </w:r>
      <w:bookmarkStart w:id="0" w:name="_GoBack"/>
      <w:bookmarkEnd w:id="0"/>
      <w:r>
        <w:rPr>
          <w:rFonts w:hint="eastAsia" w:ascii="宋体" w:hAnsi="宋体" w:eastAsia="宋体"/>
          <w:sz w:val="24"/>
          <w:szCs w:val="24"/>
          <w:lang w:val="en-US" w:eastAsia="zh-CN"/>
        </w:rPr>
        <w:t>不属于志愿工时、研究生工时以志愿汇系统为准</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6.任何活动负责方非厦门大学的志愿活动工时均不纳入评奖评优工时审核范围内</w:t>
      </w:r>
    </w:p>
    <w:p>
      <w:pPr>
        <w:spacing w:line="360" w:lineRule="auto"/>
        <w:rPr>
          <w:rFonts w:hint="default" w:ascii="宋体" w:hAnsi="宋体" w:eastAsia="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Words>
  <Characters>214</Characters>
  <Lines>1</Lines>
  <Paragraphs>1</Paragraphs>
  <ScaleCrop>false</ScaleCrop>
  <LinksUpToDate>false</LinksUpToDate>
  <CharactersWithSpaces>250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2023-07-03T18:47:00Z</dcterms:created>
  <dc:creator>2933743269@qq.com</dc:creator>
  <cp:lastModifiedBy>iPhone</cp:lastModifiedBy>
  <dcterms:modified xsi:type="dcterms:W3CDTF">2023-09-15T15:26:40Z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vt:lpwstr>
  </property>
  <property fmtid="{D5CDD505-2E9C-101B-9397-08002B2CF9AE}" pid="3" name="ICV">
    <vt:lpwstr>6CFC7B26C2B34D90B575A2BB8D3753A8_12</vt:lpwstr>
  </property>
</Properties>
</file>