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2B3D" w:rsidRDefault="008001C5">
      <w:pPr>
        <w:jc w:val="center"/>
        <w:rPr>
          <w:b/>
        </w:rPr>
      </w:pPr>
      <w:r>
        <w:rPr>
          <w:rFonts w:hint="eastAsia"/>
          <w:b/>
        </w:rPr>
        <w:t>学生日常外出报备系统使用</w:t>
      </w:r>
      <w:r>
        <w:rPr>
          <w:b/>
        </w:rPr>
        <w:t>指南</w:t>
      </w:r>
      <w:r w:rsidR="001F74F6">
        <w:rPr>
          <w:rFonts w:hint="eastAsia"/>
          <w:b/>
        </w:rPr>
        <w:t>（学生端</w:t>
      </w:r>
      <w:r w:rsidR="001F74F6">
        <w:rPr>
          <w:rFonts w:hint="eastAsia"/>
          <w:b/>
        </w:rPr>
        <w:t>2</w:t>
      </w:r>
      <w:r w:rsidR="001F74F6">
        <w:rPr>
          <w:b/>
        </w:rPr>
        <w:t>0210426</w:t>
      </w:r>
      <w:r w:rsidR="001F74F6">
        <w:rPr>
          <w:rFonts w:hint="eastAsia"/>
          <w:b/>
        </w:rPr>
        <w:t>）</w:t>
      </w:r>
    </w:p>
    <w:p w:rsidR="00CD2B3D" w:rsidRDefault="00CD2B3D">
      <w:pPr>
        <w:jc w:val="center"/>
        <w:rPr>
          <w:rFonts w:hint="eastAsia"/>
          <w:b/>
        </w:rPr>
      </w:pPr>
    </w:p>
    <w:p w:rsidR="00CD2B3D" w:rsidRDefault="00007EA8">
      <w:pPr>
        <w:numPr>
          <w:ilvl w:val="0"/>
          <w:numId w:val="1"/>
        </w:numPr>
        <w:rPr>
          <w:b/>
        </w:rPr>
      </w:pPr>
      <w:r>
        <w:rPr>
          <w:rFonts w:hint="eastAsia"/>
          <w:b/>
        </w:rPr>
        <w:t>系统说明</w:t>
      </w:r>
    </w:p>
    <w:p w:rsidR="00007EA8" w:rsidRDefault="00007EA8">
      <w:pPr>
        <w:rPr>
          <w:bCs/>
          <w:sz w:val="24"/>
          <w:szCs w:val="20"/>
        </w:rPr>
      </w:pPr>
      <w:r>
        <w:rPr>
          <w:rFonts w:hint="eastAsia"/>
          <w:bCs/>
          <w:sz w:val="24"/>
          <w:szCs w:val="20"/>
        </w:rPr>
        <w:t>（</w:t>
      </w:r>
      <w:r>
        <w:rPr>
          <w:rFonts w:hint="eastAsia"/>
          <w:bCs/>
          <w:sz w:val="24"/>
          <w:szCs w:val="20"/>
        </w:rPr>
        <w:t>1</w:t>
      </w:r>
      <w:r>
        <w:rPr>
          <w:rFonts w:hint="eastAsia"/>
          <w:bCs/>
          <w:sz w:val="24"/>
          <w:szCs w:val="20"/>
        </w:rPr>
        <w:t>）</w:t>
      </w:r>
      <w:r w:rsidRPr="00007EA8">
        <w:rPr>
          <w:rFonts w:hint="eastAsia"/>
          <w:bCs/>
          <w:sz w:val="24"/>
          <w:szCs w:val="20"/>
        </w:rPr>
        <w:t>学生日常外出报备流程分为三步：</w:t>
      </w:r>
      <w:r w:rsidR="00DA156A">
        <w:rPr>
          <w:rFonts w:hint="eastAsia"/>
          <w:bCs/>
          <w:sz w:val="24"/>
          <w:szCs w:val="20"/>
        </w:rPr>
        <w:t>1</w:t>
      </w:r>
      <w:r w:rsidR="00DA156A">
        <w:rPr>
          <w:bCs/>
          <w:sz w:val="24"/>
          <w:szCs w:val="20"/>
        </w:rPr>
        <w:t>.</w:t>
      </w:r>
      <w:r w:rsidRPr="00007EA8">
        <w:rPr>
          <w:rFonts w:hint="eastAsia"/>
          <w:bCs/>
          <w:sz w:val="24"/>
          <w:szCs w:val="20"/>
        </w:rPr>
        <w:t>学生填写报备；</w:t>
      </w:r>
      <w:r w:rsidR="00DA156A">
        <w:rPr>
          <w:rFonts w:hint="eastAsia"/>
          <w:bCs/>
          <w:sz w:val="24"/>
          <w:szCs w:val="20"/>
        </w:rPr>
        <w:t>2</w:t>
      </w:r>
      <w:r w:rsidR="00DA156A">
        <w:rPr>
          <w:bCs/>
          <w:sz w:val="24"/>
          <w:szCs w:val="20"/>
        </w:rPr>
        <w:t>.</w:t>
      </w:r>
      <w:r w:rsidRPr="00007EA8">
        <w:rPr>
          <w:rFonts w:hint="eastAsia"/>
          <w:bCs/>
          <w:sz w:val="24"/>
          <w:szCs w:val="20"/>
        </w:rPr>
        <w:t>辅导员审阅备案；</w:t>
      </w:r>
      <w:r w:rsidR="00DA156A">
        <w:rPr>
          <w:rFonts w:hint="eastAsia"/>
          <w:bCs/>
          <w:sz w:val="24"/>
          <w:szCs w:val="20"/>
        </w:rPr>
        <w:t>3</w:t>
      </w:r>
      <w:r w:rsidR="00DA156A">
        <w:rPr>
          <w:bCs/>
          <w:sz w:val="24"/>
          <w:szCs w:val="20"/>
        </w:rPr>
        <w:t>.</w:t>
      </w:r>
      <w:r w:rsidRPr="00007EA8">
        <w:rPr>
          <w:rFonts w:hint="eastAsia"/>
          <w:bCs/>
          <w:sz w:val="24"/>
          <w:szCs w:val="20"/>
        </w:rPr>
        <w:t>学生返校后确认处理</w:t>
      </w:r>
      <w:r>
        <w:rPr>
          <w:rFonts w:hint="eastAsia"/>
          <w:bCs/>
          <w:sz w:val="24"/>
          <w:szCs w:val="20"/>
        </w:rPr>
        <w:t>。</w:t>
      </w:r>
    </w:p>
    <w:p w:rsidR="00CD2B3D" w:rsidRDefault="00922BAC">
      <w:pPr>
        <w:rPr>
          <w:bCs/>
          <w:sz w:val="24"/>
          <w:szCs w:val="20"/>
        </w:rPr>
      </w:pPr>
      <w:r>
        <w:rPr>
          <w:rFonts w:hint="eastAsia"/>
          <w:bCs/>
          <w:sz w:val="24"/>
          <w:szCs w:val="20"/>
        </w:rPr>
        <w:t>（</w:t>
      </w:r>
      <w:r>
        <w:rPr>
          <w:rFonts w:hint="eastAsia"/>
          <w:bCs/>
          <w:sz w:val="24"/>
          <w:szCs w:val="20"/>
        </w:rPr>
        <w:t>2</w:t>
      </w:r>
      <w:bookmarkStart w:id="0" w:name="_GoBack"/>
      <w:bookmarkEnd w:id="0"/>
      <w:r>
        <w:rPr>
          <w:rFonts w:hint="eastAsia"/>
          <w:bCs/>
          <w:sz w:val="24"/>
          <w:szCs w:val="20"/>
        </w:rPr>
        <w:t>）</w:t>
      </w:r>
      <w:r w:rsidR="008001C5">
        <w:rPr>
          <w:rFonts w:hint="eastAsia"/>
          <w:bCs/>
          <w:sz w:val="24"/>
          <w:szCs w:val="20"/>
        </w:rPr>
        <w:t>手机端和电脑端均可进行操作，</w:t>
      </w:r>
      <w:r w:rsidR="008001C5">
        <w:rPr>
          <w:rFonts w:hint="eastAsia"/>
          <w:bCs/>
          <w:sz w:val="24"/>
          <w:szCs w:val="20"/>
        </w:rPr>
        <w:t>手机端需要</w:t>
      </w:r>
      <w:r w:rsidR="008001C5">
        <w:rPr>
          <w:rFonts w:hint="eastAsia"/>
          <w:bCs/>
          <w:sz w:val="24"/>
          <w:szCs w:val="20"/>
        </w:rPr>
        <w:t>提前绑定厦门大学企业微信号，详细操作见下面的</w:t>
      </w:r>
      <w:r w:rsidR="008001C5">
        <w:rPr>
          <w:rFonts w:hint="eastAsia"/>
          <w:bCs/>
          <w:sz w:val="24"/>
          <w:szCs w:val="20"/>
        </w:rPr>
        <w:t>链接</w:t>
      </w:r>
      <w:r w:rsidR="008001C5">
        <w:rPr>
          <w:rFonts w:hint="eastAsia"/>
          <w:bCs/>
          <w:sz w:val="24"/>
          <w:szCs w:val="20"/>
        </w:rPr>
        <w:t>。</w:t>
      </w:r>
    </w:p>
    <w:p w:rsidR="00CD2B3D" w:rsidRDefault="008001C5">
      <w:pPr>
        <w:rPr>
          <w:bCs/>
          <w:sz w:val="24"/>
          <w:szCs w:val="20"/>
        </w:rPr>
      </w:pPr>
      <w:hyperlink r:id="rId8" w:history="1">
        <w:r>
          <w:rPr>
            <w:rStyle w:val="a4"/>
            <w:bCs/>
            <w:sz w:val="24"/>
            <w:szCs w:val="20"/>
          </w:rPr>
          <w:t>https://open.work.weixin.qq.com/wwopen/mpnews?mixuin=zdCnDQAABwC36VKjAAAUAA&amp;mfid=WW</w:t>
        </w:r>
        <w:r>
          <w:rPr>
            <w:rStyle w:val="a4"/>
            <w:bCs/>
            <w:sz w:val="24"/>
            <w:szCs w:val="20"/>
          </w:rPr>
          <w:t>0330-RFJmuQAABwD0t20K9m_GVQQbWEZ4c&amp;idx=0&amp;sn=9adabdff83d4efe5d67ec08813e08b8e</w:t>
        </w:r>
      </w:hyperlink>
    </w:p>
    <w:p w:rsidR="00CD2B3D" w:rsidRDefault="00DA156A">
      <w:pPr>
        <w:rPr>
          <w:bCs/>
          <w:sz w:val="24"/>
          <w:szCs w:val="20"/>
        </w:rPr>
      </w:pPr>
      <w:r>
        <w:rPr>
          <w:rFonts w:hint="eastAsia"/>
          <w:bCs/>
          <w:sz w:val="24"/>
          <w:szCs w:val="20"/>
        </w:rPr>
        <w:t>接下来</w:t>
      </w:r>
      <w:r>
        <w:rPr>
          <w:rFonts w:hint="eastAsia"/>
          <w:bCs/>
          <w:sz w:val="24"/>
          <w:szCs w:val="20"/>
        </w:rPr>
        <w:t>将分别从手机端和电脑端对三个环节进行说明。</w:t>
      </w:r>
    </w:p>
    <w:p w:rsidR="00DA156A" w:rsidRDefault="00DA156A">
      <w:pPr>
        <w:rPr>
          <w:rFonts w:hint="eastAsia"/>
          <w:bCs/>
          <w:sz w:val="24"/>
          <w:szCs w:val="20"/>
        </w:rPr>
      </w:pPr>
    </w:p>
    <w:p w:rsidR="00CD2B3D" w:rsidRDefault="008001C5">
      <w:pPr>
        <w:numPr>
          <w:ilvl w:val="0"/>
          <w:numId w:val="1"/>
        </w:numPr>
        <w:rPr>
          <w:b/>
        </w:rPr>
      </w:pPr>
      <w:r>
        <w:rPr>
          <w:rFonts w:hint="eastAsia"/>
          <w:b/>
        </w:rPr>
        <w:t>学生填写报备</w:t>
      </w:r>
      <w:r w:rsidR="00641AA9">
        <w:rPr>
          <w:rFonts w:hint="eastAsia"/>
          <w:b/>
        </w:rPr>
        <w:t>环节</w:t>
      </w:r>
    </w:p>
    <w:p w:rsidR="00CD2B3D" w:rsidRDefault="008001C5">
      <w:pPr>
        <w:numPr>
          <w:ilvl w:val="0"/>
          <w:numId w:val="2"/>
        </w:numPr>
        <w:rPr>
          <w:b/>
          <w:sz w:val="24"/>
          <w:szCs w:val="20"/>
        </w:rPr>
      </w:pPr>
      <w:r>
        <w:rPr>
          <w:rFonts w:hint="eastAsia"/>
          <w:b/>
          <w:sz w:val="24"/>
          <w:szCs w:val="20"/>
        </w:rPr>
        <w:t>手机端</w:t>
      </w:r>
    </w:p>
    <w:p w:rsidR="00CD2B3D" w:rsidRDefault="008001C5">
      <w:pPr>
        <w:rPr>
          <w:bCs/>
          <w:sz w:val="24"/>
          <w:szCs w:val="20"/>
        </w:rPr>
      </w:pPr>
      <w:proofErr w:type="gramStart"/>
      <w:r>
        <w:rPr>
          <w:rFonts w:hint="eastAsia"/>
          <w:bCs/>
          <w:sz w:val="24"/>
          <w:szCs w:val="20"/>
        </w:rPr>
        <w:t>在微信通讯录</w:t>
      </w:r>
      <w:proofErr w:type="gramEnd"/>
      <w:r>
        <w:rPr>
          <w:rFonts w:hint="eastAsia"/>
          <w:bCs/>
          <w:sz w:val="24"/>
          <w:szCs w:val="20"/>
        </w:rPr>
        <w:t>中找到厦门大学企业微信号，点击进入主页，点击</w:t>
      </w:r>
      <w:r w:rsidR="00887B72">
        <w:rPr>
          <w:rFonts w:hint="eastAsia"/>
          <w:bCs/>
          <w:sz w:val="24"/>
          <w:szCs w:val="20"/>
        </w:rPr>
        <w:t>“</w:t>
      </w:r>
      <w:r>
        <w:rPr>
          <w:rFonts w:hint="eastAsia"/>
          <w:bCs/>
          <w:sz w:val="24"/>
          <w:szCs w:val="20"/>
        </w:rPr>
        <w:t>服务大厅</w:t>
      </w:r>
      <w:r w:rsidR="00887B72">
        <w:rPr>
          <w:rFonts w:hint="eastAsia"/>
          <w:bCs/>
          <w:sz w:val="24"/>
          <w:szCs w:val="20"/>
        </w:rPr>
        <w:t>”</w:t>
      </w:r>
      <w:r w:rsidR="00232BFA">
        <w:rPr>
          <w:rFonts w:hint="eastAsia"/>
          <w:bCs/>
          <w:sz w:val="24"/>
          <w:szCs w:val="20"/>
        </w:rPr>
        <w:t>，</w:t>
      </w:r>
      <w:r>
        <w:rPr>
          <w:rFonts w:hint="eastAsia"/>
          <w:bCs/>
          <w:sz w:val="24"/>
          <w:szCs w:val="20"/>
        </w:rPr>
        <w:t>在搜索框内</w:t>
      </w:r>
      <w:r w:rsidR="00232BFA">
        <w:rPr>
          <w:rFonts w:hint="eastAsia"/>
          <w:bCs/>
          <w:sz w:val="24"/>
          <w:szCs w:val="20"/>
        </w:rPr>
        <w:t>搜索</w:t>
      </w:r>
      <w:r>
        <w:rPr>
          <w:rFonts w:hint="eastAsia"/>
          <w:bCs/>
          <w:sz w:val="24"/>
          <w:szCs w:val="20"/>
        </w:rPr>
        <w:t>“学生日常外出报备”</w:t>
      </w:r>
      <w:r>
        <w:rPr>
          <w:rFonts w:hint="eastAsia"/>
          <w:bCs/>
          <w:sz w:val="24"/>
          <w:szCs w:val="20"/>
        </w:rPr>
        <w:t>，</w:t>
      </w:r>
      <w:r w:rsidR="00232BFA">
        <w:rPr>
          <w:rFonts w:hint="eastAsia"/>
          <w:bCs/>
          <w:sz w:val="24"/>
          <w:szCs w:val="20"/>
        </w:rPr>
        <w:t>选择</w:t>
      </w:r>
      <w:r>
        <w:rPr>
          <w:rFonts w:hint="eastAsia"/>
          <w:bCs/>
          <w:sz w:val="24"/>
          <w:szCs w:val="20"/>
        </w:rPr>
        <w:t>中</w:t>
      </w:r>
      <w:r w:rsidR="00232BFA">
        <w:rPr>
          <w:rFonts w:hint="eastAsia"/>
          <w:bCs/>
          <w:sz w:val="24"/>
          <w:szCs w:val="20"/>
        </w:rPr>
        <w:t>文或者</w:t>
      </w:r>
      <w:r>
        <w:rPr>
          <w:rFonts w:hint="eastAsia"/>
          <w:bCs/>
          <w:sz w:val="24"/>
          <w:szCs w:val="20"/>
        </w:rPr>
        <w:t>英文</w:t>
      </w:r>
      <w:r>
        <w:rPr>
          <w:rFonts w:hint="eastAsia"/>
          <w:bCs/>
          <w:sz w:val="24"/>
          <w:szCs w:val="20"/>
        </w:rPr>
        <w:t>入口</w:t>
      </w:r>
      <w:r w:rsidR="00232BFA">
        <w:rPr>
          <w:rFonts w:hint="eastAsia"/>
          <w:bCs/>
          <w:sz w:val="24"/>
          <w:szCs w:val="20"/>
        </w:rPr>
        <w:t>进行报备</w:t>
      </w:r>
      <w:r>
        <w:rPr>
          <w:rFonts w:hint="eastAsia"/>
          <w:bCs/>
          <w:sz w:val="24"/>
          <w:szCs w:val="20"/>
        </w:rPr>
        <w:t>。</w:t>
      </w:r>
    </w:p>
    <w:p w:rsidR="00CD2B3D" w:rsidRDefault="00CD2B3D">
      <w:pPr>
        <w:rPr>
          <w:bCs/>
          <w:sz w:val="24"/>
          <w:szCs w:val="20"/>
        </w:rPr>
      </w:pPr>
    </w:p>
    <w:p w:rsidR="00CD2B3D" w:rsidRDefault="00CD2B3D">
      <w:pPr>
        <w:rPr>
          <w:bCs/>
          <w:sz w:val="24"/>
          <w:szCs w:val="20"/>
        </w:rPr>
      </w:pPr>
    </w:p>
    <w:p w:rsidR="00CD2B3D" w:rsidRDefault="00CD2B3D">
      <w:pPr>
        <w:rPr>
          <w:bCs/>
          <w:sz w:val="24"/>
          <w:szCs w:val="20"/>
        </w:rPr>
      </w:pPr>
    </w:p>
    <w:p w:rsidR="00CD2B3D" w:rsidRDefault="00CD2B3D">
      <w:pPr>
        <w:rPr>
          <w:bCs/>
          <w:sz w:val="24"/>
          <w:szCs w:val="20"/>
        </w:rPr>
      </w:pPr>
    </w:p>
    <w:p w:rsidR="00CD2B3D" w:rsidRDefault="00CD2B3D">
      <w:pPr>
        <w:rPr>
          <w:bCs/>
          <w:sz w:val="24"/>
          <w:szCs w:val="20"/>
        </w:rPr>
      </w:pPr>
    </w:p>
    <w:p w:rsidR="00CD2B3D" w:rsidRDefault="00CD2B3D">
      <w:pPr>
        <w:rPr>
          <w:bCs/>
          <w:sz w:val="24"/>
          <w:szCs w:val="20"/>
        </w:rPr>
      </w:pPr>
    </w:p>
    <w:p w:rsidR="00CD2B3D" w:rsidRDefault="00CD2B3D">
      <w:pPr>
        <w:rPr>
          <w:bCs/>
          <w:sz w:val="24"/>
          <w:szCs w:val="20"/>
        </w:rPr>
      </w:pPr>
    </w:p>
    <w:p w:rsidR="00CD2B3D" w:rsidRDefault="00CD2B3D">
      <w:pPr>
        <w:rPr>
          <w:bCs/>
          <w:sz w:val="24"/>
          <w:szCs w:val="20"/>
        </w:rPr>
      </w:pPr>
    </w:p>
    <w:p w:rsidR="00CD2B3D" w:rsidRDefault="00CD2B3D">
      <w:pPr>
        <w:rPr>
          <w:bCs/>
          <w:sz w:val="24"/>
          <w:szCs w:val="20"/>
        </w:rPr>
      </w:pPr>
    </w:p>
    <w:p w:rsidR="00CD2B3D" w:rsidRDefault="00FC5388">
      <w:pPr>
        <w:rPr>
          <w:bCs/>
          <w:sz w:val="24"/>
          <w:szCs w:val="20"/>
        </w:rPr>
      </w:pPr>
      <w:r>
        <w:rPr>
          <w:bCs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2918361</wp:posOffset>
                </wp:positionH>
                <wp:positionV relativeFrom="paragraph">
                  <wp:posOffset>1662545</wp:posOffset>
                </wp:positionV>
                <wp:extent cx="2137558" cy="522515"/>
                <wp:effectExtent l="0" t="0" r="15240" b="1143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58" cy="522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05DFED" id="矩形 16" o:spid="_x0000_s1026" style="position:absolute;left:0;text-align:left;margin-left:229.8pt;margin-top:130.9pt;width:168.3pt;height:41.1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" filled="f" strokecolor="red" strokeweight="1pt"/>
            </w:pict>
          </mc:Fallback>
        </mc:AlternateContent>
      </w:r>
      <w:r w:rsidR="00797E65" w:rsidRPr="00797E65">
        <w:rPr>
          <w:bCs/>
          <w:noProof/>
          <w:sz w:val="24"/>
          <w:szCs w:val="20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356235</wp:posOffset>
            </wp:positionV>
            <wp:extent cx="2247265" cy="3847465"/>
            <wp:effectExtent l="0" t="0" r="635" b="635"/>
            <wp:wrapTopAndBottom/>
            <wp:docPr id="8" name="图片 8" descr="C:\Users\ADMINI~1\AppData\Local\Temp\WeChat Files\b8996d8d914ea40ed0ff316d4e2f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b8996d8d914ea40ed0ff316d4e2f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E65">
        <w:rPr>
          <w:bCs/>
          <w:noProof/>
          <w:sz w:val="24"/>
          <w:szCs w:val="20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324436</wp:posOffset>
            </wp:positionV>
            <wp:extent cx="2278380" cy="3379470"/>
            <wp:effectExtent l="0" t="0" r="7620" b="0"/>
            <wp:wrapTopAndBottom/>
            <wp:docPr id="1" name="图片 1" descr="学生端-厦门大学企业微信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生端-厦门大学企业微信号"/>
                    <pic:cNvPicPr>
                      <a:picLocks noChangeAspect="1"/>
                    </pic:cNvPicPr>
                  </pic:nvPicPr>
                  <pic:blipFill>
                    <a:blip r:embed="rId10"/>
                    <a:srcRect b="31559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B3D" w:rsidRDefault="00797E65">
      <w:pPr>
        <w:rPr>
          <w:rFonts w:hint="eastAsia"/>
          <w:bCs/>
          <w:sz w:val="24"/>
          <w:szCs w:val="20"/>
        </w:rPr>
      </w:pPr>
      <w:r>
        <w:rPr>
          <w:bCs/>
          <w:noProof/>
          <w:sz w:val="24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-7183</wp:posOffset>
            </wp:positionH>
            <wp:positionV relativeFrom="paragraph">
              <wp:posOffset>499093</wp:posOffset>
            </wp:positionV>
            <wp:extent cx="2361565" cy="3323590"/>
            <wp:effectExtent l="0" t="0" r="635" b="13970"/>
            <wp:wrapTopAndBottom/>
            <wp:docPr id="2" name="图片 2" descr="7F2FE148575DCCD2975EC51EA2A7DA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F2FE148575DCCD2975EC51EA2A7DA0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noProof/>
          <w:sz w:val="24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2750185</wp:posOffset>
            </wp:positionH>
            <wp:positionV relativeFrom="paragraph">
              <wp:posOffset>602615</wp:posOffset>
            </wp:positionV>
            <wp:extent cx="2505075" cy="3975735"/>
            <wp:effectExtent l="0" t="0" r="9525" b="1905"/>
            <wp:wrapTopAndBottom/>
            <wp:docPr id="3" name="图片 3" descr="学生端-应用填写入口（中英文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生端-应用填写入口（中英文）"/>
                    <pic:cNvPicPr>
                      <a:picLocks noChangeAspect="1"/>
                    </pic:cNvPicPr>
                  </pic:nvPicPr>
                  <pic:blipFill>
                    <a:blip r:embed="rId12"/>
                    <a:srcRect b="26781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B3D" w:rsidRDefault="008001C5">
      <w:pPr>
        <w:rPr>
          <w:b/>
          <w:sz w:val="24"/>
          <w:szCs w:val="20"/>
        </w:rPr>
      </w:pPr>
      <w:r>
        <w:rPr>
          <w:b/>
          <w:noProof/>
          <w:sz w:val="24"/>
          <w:szCs w:val="20"/>
        </w:rPr>
        <w:lastRenderedPageBreak/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5958840</wp:posOffset>
            </wp:positionV>
            <wp:extent cx="2326005" cy="2644775"/>
            <wp:effectExtent l="0" t="0" r="5715" b="6985"/>
            <wp:wrapTopAndBottom/>
            <wp:docPr id="7" name="图片 7" descr="学生端-提交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生端-提交完成"/>
                    <pic:cNvPicPr>
                      <a:picLocks noChangeAspect="1"/>
                    </pic:cNvPicPr>
                  </pic:nvPicPr>
                  <pic:blipFill>
                    <a:blip r:embed="rId13"/>
                    <a:srcRect b="47524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0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2566670</wp:posOffset>
            </wp:positionH>
            <wp:positionV relativeFrom="paragraph">
              <wp:posOffset>764540</wp:posOffset>
            </wp:positionV>
            <wp:extent cx="2333625" cy="5059680"/>
            <wp:effectExtent l="0" t="0" r="13335" b="0"/>
            <wp:wrapTopAndBottom/>
            <wp:docPr id="6" name="图片 6" descr="学生端-填写完毕待提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生端-填写完毕待提交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noProof/>
          <w:sz w:val="24"/>
          <w:szCs w:val="20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757555</wp:posOffset>
            </wp:positionV>
            <wp:extent cx="2344420" cy="5083810"/>
            <wp:effectExtent l="0" t="0" r="2540" b="6350"/>
            <wp:wrapTopAndBottom/>
            <wp:docPr id="4" name="图片 4" descr="学生端-表单填写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生端-表单填写页面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508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4"/>
          <w:szCs w:val="20"/>
        </w:rPr>
        <w:t>以下以中文入口为例，填写完信息之后点击下一步，出现“新建（流程设置）”页面</w:t>
      </w:r>
      <w:r w:rsidR="00C00135">
        <w:rPr>
          <w:rFonts w:hint="eastAsia"/>
          <w:bCs/>
          <w:sz w:val="24"/>
          <w:szCs w:val="20"/>
        </w:rPr>
        <w:t>，</w:t>
      </w:r>
      <w:r>
        <w:rPr>
          <w:rFonts w:hint="eastAsia"/>
          <w:bCs/>
          <w:sz w:val="24"/>
          <w:szCs w:val="20"/>
        </w:rPr>
        <w:t>直接点击</w:t>
      </w:r>
      <w:r w:rsidR="00C00135">
        <w:rPr>
          <w:rFonts w:hint="eastAsia"/>
          <w:bCs/>
          <w:sz w:val="24"/>
          <w:szCs w:val="20"/>
        </w:rPr>
        <w:t>“</w:t>
      </w:r>
      <w:r>
        <w:rPr>
          <w:rFonts w:hint="eastAsia"/>
          <w:bCs/>
          <w:sz w:val="24"/>
          <w:szCs w:val="20"/>
        </w:rPr>
        <w:t>提交</w:t>
      </w:r>
      <w:r w:rsidR="00C00135">
        <w:rPr>
          <w:rFonts w:hint="eastAsia"/>
          <w:bCs/>
          <w:sz w:val="24"/>
          <w:szCs w:val="20"/>
        </w:rPr>
        <w:t>”</w:t>
      </w:r>
      <w:r>
        <w:rPr>
          <w:rFonts w:hint="eastAsia"/>
          <w:bCs/>
          <w:sz w:val="24"/>
          <w:szCs w:val="20"/>
        </w:rPr>
        <w:t>即可成功报备。</w:t>
      </w:r>
    </w:p>
    <w:p w:rsidR="00CD2B3D" w:rsidRDefault="008001C5">
      <w:pPr>
        <w:numPr>
          <w:ilvl w:val="0"/>
          <w:numId w:val="2"/>
        </w:numPr>
        <w:rPr>
          <w:b/>
          <w:sz w:val="24"/>
          <w:szCs w:val="20"/>
        </w:rPr>
      </w:pPr>
      <w:r>
        <w:rPr>
          <w:rFonts w:hint="eastAsia"/>
          <w:b/>
          <w:sz w:val="24"/>
          <w:szCs w:val="20"/>
        </w:rPr>
        <w:lastRenderedPageBreak/>
        <w:t>电脑端</w:t>
      </w:r>
    </w:p>
    <w:p w:rsidR="00CD2B3D" w:rsidRDefault="001A7806">
      <w:pPr>
        <w:rPr>
          <w:bCs/>
          <w:sz w:val="24"/>
          <w:szCs w:val="20"/>
        </w:rPr>
      </w:pPr>
      <w:r>
        <w:rPr>
          <w:rFonts w:hint="eastAsia"/>
          <w:bCs/>
          <w:sz w:val="24"/>
          <w:szCs w:val="20"/>
        </w:rPr>
        <w:t>输</w:t>
      </w:r>
      <w:r w:rsidR="008001C5">
        <w:rPr>
          <w:rFonts w:hint="eastAsia"/>
          <w:bCs/>
          <w:sz w:val="24"/>
          <w:szCs w:val="20"/>
        </w:rPr>
        <w:t>入</w:t>
      </w:r>
      <w:r w:rsidR="008001C5">
        <w:rPr>
          <w:rFonts w:hint="eastAsia"/>
          <w:bCs/>
          <w:sz w:val="24"/>
          <w:szCs w:val="20"/>
        </w:rPr>
        <w:t>i.xmu.ed</w:t>
      </w:r>
      <w:r w:rsidR="008001C5">
        <w:rPr>
          <w:rFonts w:hint="eastAsia"/>
          <w:bCs/>
          <w:sz w:val="24"/>
          <w:szCs w:val="20"/>
        </w:rPr>
        <w:t>u.cn</w:t>
      </w:r>
      <w:r w:rsidR="008001C5">
        <w:rPr>
          <w:rFonts w:hint="eastAsia"/>
          <w:bCs/>
          <w:sz w:val="24"/>
          <w:szCs w:val="20"/>
        </w:rPr>
        <w:t>，点击服务查询，搜索</w:t>
      </w:r>
      <w:r w:rsidR="00CE4214">
        <w:rPr>
          <w:rFonts w:hint="eastAsia"/>
          <w:bCs/>
          <w:sz w:val="24"/>
          <w:szCs w:val="20"/>
        </w:rPr>
        <w:t xml:space="preserve"> </w:t>
      </w:r>
      <w:r w:rsidR="008001C5">
        <w:rPr>
          <w:rFonts w:hint="eastAsia"/>
          <w:bCs/>
          <w:sz w:val="24"/>
          <w:szCs w:val="20"/>
        </w:rPr>
        <w:t>“学生日常外出</w:t>
      </w:r>
      <w:r w:rsidR="00CE4214">
        <w:rPr>
          <w:rFonts w:hint="eastAsia"/>
          <w:bCs/>
          <w:sz w:val="24"/>
          <w:szCs w:val="20"/>
        </w:rPr>
        <w:t>报备</w:t>
      </w:r>
      <w:r w:rsidR="008001C5">
        <w:rPr>
          <w:rFonts w:hint="eastAsia"/>
          <w:bCs/>
          <w:sz w:val="24"/>
          <w:szCs w:val="20"/>
        </w:rPr>
        <w:t>”</w:t>
      </w:r>
      <w:r w:rsidR="008001C5">
        <w:rPr>
          <w:rFonts w:hint="eastAsia"/>
          <w:bCs/>
          <w:sz w:val="24"/>
          <w:szCs w:val="20"/>
        </w:rPr>
        <w:t>，</w:t>
      </w:r>
      <w:r w:rsidR="00882504">
        <w:rPr>
          <w:rFonts w:hint="eastAsia"/>
          <w:bCs/>
          <w:sz w:val="24"/>
          <w:szCs w:val="20"/>
        </w:rPr>
        <w:t>选择</w:t>
      </w:r>
      <w:r w:rsidR="008001C5">
        <w:rPr>
          <w:rFonts w:hint="eastAsia"/>
          <w:bCs/>
          <w:sz w:val="24"/>
          <w:szCs w:val="20"/>
        </w:rPr>
        <w:t>中文或者英文</w:t>
      </w:r>
      <w:r w:rsidR="008001C5">
        <w:rPr>
          <w:rFonts w:hint="eastAsia"/>
          <w:bCs/>
          <w:sz w:val="24"/>
          <w:szCs w:val="20"/>
        </w:rPr>
        <w:t>入口进入</w:t>
      </w:r>
      <w:r w:rsidR="00106C45">
        <w:rPr>
          <w:rFonts w:hint="eastAsia"/>
          <w:bCs/>
          <w:sz w:val="24"/>
          <w:szCs w:val="20"/>
        </w:rPr>
        <w:t>，</w:t>
      </w:r>
      <w:r w:rsidR="008001C5">
        <w:rPr>
          <w:rFonts w:hint="eastAsia"/>
          <w:bCs/>
          <w:sz w:val="24"/>
          <w:szCs w:val="20"/>
        </w:rPr>
        <w:t>填写</w:t>
      </w:r>
      <w:r w:rsidR="00106C45">
        <w:rPr>
          <w:rFonts w:hint="eastAsia"/>
          <w:bCs/>
          <w:sz w:val="24"/>
          <w:szCs w:val="20"/>
        </w:rPr>
        <w:t>详细</w:t>
      </w:r>
      <w:r w:rsidR="008001C5">
        <w:rPr>
          <w:rFonts w:hint="eastAsia"/>
          <w:bCs/>
          <w:sz w:val="24"/>
          <w:szCs w:val="20"/>
        </w:rPr>
        <w:t>信息，提交即可。</w:t>
      </w:r>
    </w:p>
    <w:p w:rsidR="00CD2B3D" w:rsidRDefault="008001C5">
      <w:pPr>
        <w:rPr>
          <w:bCs/>
          <w:sz w:val="24"/>
          <w:szCs w:val="20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4755515</wp:posOffset>
            </wp:positionV>
            <wp:extent cx="5265420" cy="1866900"/>
            <wp:effectExtent l="0" t="0" r="7620" b="7620"/>
            <wp:wrapTopAndBottom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162560</wp:posOffset>
            </wp:positionV>
            <wp:extent cx="4240530" cy="1809750"/>
            <wp:effectExtent l="0" t="0" r="11430" b="3810"/>
            <wp:wrapTopAndBottom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053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2105660</wp:posOffset>
            </wp:positionV>
            <wp:extent cx="3230245" cy="2642870"/>
            <wp:effectExtent l="0" t="0" r="635" b="8890"/>
            <wp:wrapTopAndBottom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2B3D" w:rsidRDefault="00CD2B3D">
      <w:pPr>
        <w:rPr>
          <w:b/>
          <w:sz w:val="24"/>
          <w:szCs w:val="20"/>
        </w:rPr>
      </w:pPr>
    </w:p>
    <w:p w:rsidR="00CD2B3D" w:rsidRDefault="00CD2B3D">
      <w:pPr>
        <w:rPr>
          <w:b/>
          <w:sz w:val="24"/>
          <w:szCs w:val="20"/>
        </w:rPr>
      </w:pPr>
    </w:p>
    <w:p w:rsidR="00CD2B3D" w:rsidRDefault="008001C5">
      <w:pPr>
        <w:numPr>
          <w:ilvl w:val="0"/>
          <w:numId w:val="1"/>
        </w:numPr>
        <w:rPr>
          <w:b/>
        </w:rPr>
      </w:pPr>
      <w:r>
        <w:rPr>
          <w:rFonts w:hint="eastAsia"/>
          <w:b/>
        </w:rPr>
        <w:lastRenderedPageBreak/>
        <w:t>辅导员</w:t>
      </w:r>
      <w:r w:rsidR="00B97C5C">
        <w:rPr>
          <w:rFonts w:hint="eastAsia"/>
          <w:b/>
        </w:rPr>
        <w:t>审阅备案环节</w:t>
      </w:r>
    </w:p>
    <w:p w:rsidR="00CD2B3D" w:rsidRDefault="008001C5">
      <w:pPr>
        <w:numPr>
          <w:ilvl w:val="0"/>
          <w:numId w:val="3"/>
        </w:numPr>
        <w:rPr>
          <w:b/>
          <w:sz w:val="24"/>
          <w:szCs w:val="20"/>
        </w:rPr>
      </w:pPr>
      <w:r>
        <w:rPr>
          <w:rFonts w:hint="eastAsia"/>
          <w:b/>
          <w:sz w:val="24"/>
          <w:szCs w:val="20"/>
        </w:rPr>
        <w:t>手机端</w:t>
      </w:r>
    </w:p>
    <w:p w:rsidR="00CD2B3D" w:rsidRDefault="008001C5">
      <w:pPr>
        <w:rPr>
          <w:bCs/>
          <w:sz w:val="24"/>
          <w:szCs w:val="20"/>
        </w:rPr>
      </w:pPr>
      <w:r>
        <w:rPr>
          <w:rFonts w:hint="eastAsia"/>
          <w:bCs/>
          <w:sz w:val="24"/>
          <w:szCs w:val="20"/>
        </w:rPr>
        <w:t>辅导员完成审批之后，</w:t>
      </w:r>
      <w:r w:rsidR="00963023">
        <w:rPr>
          <w:rFonts w:hint="eastAsia"/>
          <w:bCs/>
          <w:sz w:val="24"/>
          <w:szCs w:val="20"/>
        </w:rPr>
        <w:t>手机</w:t>
      </w:r>
      <w:proofErr w:type="gramStart"/>
      <w:r w:rsidR="00963023">
        <w:rPr>
          <w:rFonts w:hint="eastAsia"/>
          <w:bCs/>
          <w:sz w:val="24"/>
          <w:szCs w:val="20"/>
        </w:rPr>
        <w:t>微信端</w:t>
      </w:r>
      <w:r>
        <w:rPr>
          <w:rFonts w:hint="eastAsia"/>
          <w:bCs/>
          <w:sz w:val="24"/>
          <w:szCs w:val="20"/>
        </w:rPr>
        <w:t>会</w:t>
      </w:r>
      <w:proofErr w:type="gramEnd"/>
      <w:r>
        <w:rPr>
          <w:rFonts w:hint="eastAsia"/>
          <w:bCs/>
          <w:sz w:val="24"/>
          <w:szCs w:val="20"/>
        </w:rPr>
        <w:t>自动收到通知</w:t>
      </w:r>
      <w:r w:rsidR="00963023">
        <w:rPr>
          <w:rFonts w:hint="eastAsia"/>
          <w:bCs/>
          <w:sz w:val="24"/>
          <w:szCs w:val="20"/>
        </w:rPr>
        <w:t>。</w:t>
      </w:r>
      <w:r>
        <w:rPr>
          <w:rFonts w:hint="eastAsia"/>
          <w:bCs/>
          <w:sz w:val="24"/>
          <w:szCs w:val="20"/>
        </w:rPr>
        <w:t>点击进入即可</w:t>
      </w:r>
      <w:r w:rsidR="00963023">
        <w:rPr>
          <w:rFonts w:hint="eastAsia"/>
          <w:bCs/>
          <w:sz w:val="24"/>
          <w:szCs w:val="20"/>
        </w:rPr>
        <w:t>查看流程详细情况</w:t>
      </w:r>
      <w:r>
        <w:rPr>
          <w:rFonts w:hint="eastAsia"/>
          <w:bCs/>
          <w:sz w:val="24"/>
          <w:szCs w:val="20"/>
        </w:rPr>
        <w:t>。</w:t>
      </w:r>
    </w:p>
    <w:p w:rsidR="005A6972" w:rsidRDefault="005A6972">
      <w:pPr>
        <w:rPr>
          <w:bCs/>
          <w:sz w:val="24"/>
          <w:szCs w:val="20"/>
        </w:rPr>
      </w:pPr>
    </w:p>
    <w:p w:rsidR="00CD2B3D" w:rsidRDefault="008001C5">
      <w:pPr>
        <w:rPr>
          <w:bCs/>
          <w:sz w:val="24"/>
          <w:szCs w:val="2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1264920</wp:posOffset>
            </wp:positionH>
            <wp:positionV relativeFrom="paragraph">
              <wp:posOffset>3241675</wp:posOffset>
            </wp:positionV>
            <wp:extent cx="2562225" cy="3559810"/>
            <wp:effectExtent l="0" t="0" r="13335" b="6350"/>
            <wp:wrapTopAndBottom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rcRect t="34655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noProof/>
          <w:sz w:val="24"/>
          <w:szCs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2575560</wp:posOffset>
            </wp:positionH>
            <wp:positionV relativeFrom="paragraph">
              <wp:posOffset>131445</wp:posOffset>
            </wp:positionV>
            <wp:extent cx="2593975" cy="2966085"/>
            <wp:effectExtent l="0" t="0" r="12065" b="5715"/>
            <wp:wrapTopAndBottom/>
            <wp:docPr id="12" name="图片 12" descr="IMG_0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483"/>
                    <pic:cNvPicPr>
                      <a:picLocks noChangeAspect="1"/>
                    </pic:cNvPicPr>
                  </pic:nvPicPr>
                  <pic:blipFill>
                    <a:blip r:embed="rId20"/>
                    <a:srcRect t="47199"/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Cs/>
          <w:noProof/>
          <w:sz w:val="24"/>
          <w:szCs w:val="2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201930</wp:posOffset>
            </wp:positionV>
            <wp:extent cx="2365375" cy="2959100"/>
            <wp:effectExtent l="0" t="0" r="12065" b="12700"/>
            <wp:wrapTopAndBottom/>
            <wp:docPr id="11" name="图片 11" descr="IMG_0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482"/>
                    <pic:cNvPicPr>
                      <a:picLocks noChangeAspect="1"/>
                    </pic:cNvPicPr>
                  </pic:nvPicPr>
                  <pic:blipFill>
                    <a:blip r:embed="rId21"/>
                    <a:srcRect b="42251"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B3D" w:rsidRDefault="008001C5">
      <w:pPr>
        <w:numPr>
          <w:ilvl w:val="0"/>
          <w:numId w:val="3"/>
        </w:numPr>
        <w:rPr>
          <w:b/>
          <w:sz w:val="24"/>
          <w:szCs w:val="20"/>
        </w:rPr>
      </w:pPr>
      <w:r>
        <w:rPr>
          <w:rFonts w:hint="eastAsia"/>
          <w:b/>
          <w:sz w:val="24"/>
          <w:szCs w:val="20"/>
        </w:rPr>
        <w:lastRenderedPageBreak/>
        <w:t>电脑端</w:t>
      </w:r>
    </w:p>
    <w:p w:rsidR="00CD2B3D" w:rsidRDefault="008001C5">
      <w:pPr>
        <w:rPr>
          <w:b/>
          <w:sz w:val="24"/>
          <w:szCs w:val="20"/>
        </w:rPr>
      </w:pPr>
      <w:r>
        <w:rPr>
          <w:rFonts w:hint="eastAsia"/>
          <w:bCs/>
          <w:sz w:val="24"/>
          <w:szCs w:val="20"/>
        </w:rPr>
        <w:t>进入</w:t>
      </w:r>
      <w:r>
        <w:rPr>
          <w:rFonts w:hint="eastAsia"/>
          <w:bCs/>
          <w:sz w:val="24"/>
          <w:szCs w:val="20"/>
        </w:rPr>
        <w:t>i.xmu.edu.cn</w:t>
      </w:r>
      <w:r>
        <w:rPr>
          <w:rFonts w:hint="eastAsia"/>
          <w:bCs/>
          <w:sz w:val="24"/>
          <w:szCs w:val="20"/>
        </w:rPr>
        <w:t>，点击“个人中心”，进入页面后点击“我发出的”</w:t>
      </w:r>
    </w:p>
    <w:p w:rsidR="00CD2B3D" w:rsidRDefault="008001C5">
      <w:pPr>
        <w:rPr>
          <w:bCs/>
          <w:sz w:val="24"/>
          <w:szCs w:val="20"/>
        </w:rPr>
      </w:pPr>
      <w:r>
        <w:rPr>
          <w:rFonts w:hint="eastAsia"/>
          <w:bCs/>
          <w:noProof/>
          <w:sz w:val="24"/>
          <w:szCs w:val="20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1941830</wp:posOffset>
            </wp:positionV>
            <wp:extent cx="5034915" cy="1806575"/>
            <wp:effectExtent l="0" t="0" r="9525" b="6985"/>
            <wp:wrapTopAndBottom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noProof/>
          <w:sz w:val="24"/>
          <w:szCs w:val="20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81915</wp:posOffset>
            </wp:positionV>
            <wp:extent cx="5104130" cy="1709420"/>
            <wp:effectExtent l="0" t="0" r="1270" b="12700"/>
            <wp:wrapTopAndBottom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4"/>
          <w:szCs w:val="20"/>
        </w:rPr>
        <w:t>点击学生日常外出报备之后可以看见正在进行中的报备流程项目，点击该项目即可弹出完整表单，辅导员完成审批后，右侧办理记录会显示辅导员已通过。</w:t>
      </w:r>
    </w:p>
    <w:p w:rsidR="007615E9" w:rsidRDefault="007615E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0A8FAA91" wp14:editId="448F2044">
            <wp:simplePos x="0" y="0"/>
            <wp:positionH relativeFrom="column">
              <wp:posOffset>0</wp:posOffset>
            </wp:positionH>
            <wp:positionV relativeFrom="paragraph">
              <wp:posOffset>332105</wp:posOffset>
            </wp:positionV>
            <wp:extent cx="5166995" cy="1697990"/>
            <wp:effectExtent l="0" t="0" r="14605" b="8890"/>
            <wp:wrapTopAndBottom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15E9" w:rsidRDefault="007615E9">
      <w:pPr>
        <w:rPr>
          <w:bCs/>
          <w:sz w:val="24"/>
          <w:szCs w:val="20"/>
        </w:rPr>
      </w:pPr>
    </w:p>
    <w:p w:rsidR="00CD2B3D" w:rsidRDefault="00CD2B3D">
      <w:pPr>
        <w:rPr>
          <w:bCs/>
          <w:sz w:val="24"/>
          <w:szCs w:val="20"/>
        </w:rPr>
      </w:pPr>
    </w:p>
    <w:p w:rsidR="007615E9" w:rsidRDefault="007615E9">
      <w:pPr>
        <w:rPr>
          <w:bCs/>
          <w:sz w:val="24"/>
          <w:szCs w:val="20"/>
        </w:rPr>
      </w:pPr>
    </w:p>
    <w:p w:rsidR="007615E9" w:rsidRDefault="007615E9">
      <w:pPr>
        <w:rPr>
          <w:bCs/>
          <w:sz w:val="24"/>
          <w:szCs w:val="20"/>
        </w:rPr>
      </w:pPr>
    </w:p>
    <w:p w:rsidR="007615E9" w:rsidRDefault="007615E9">
      <w:pPr>
        <w:rPr>
          <w:rFonts w:hint="eastAsia"/>
          <w:bCs/>
          <w:sz w:val="24"/>
          <w:szCs w:val="20"/>
        </w:rPr>
      </w:pPr>
    </w:p>
    <w:p w:rsidR="00CD2B3D" w:rsidRDefault="008001C5">
      <w:pPr>
        <w:numPr>
          <w:ilvl w:val="0"/>
          <w:numId w:val="1"/>
        </w:numPr>
        <w:rPr>
          <w:b/>
        </w:rPr>
      </w:pPr>
      <w:r>
        <w:rPr>
          <w:rFonts w:hint="eastAsia"/>
          <w:b/>
        </w:rPr>
        <w:lastRenderedPageBreak/>
        <w:t>返校后确认处理</w:t>
      </w:r>
      <w:r w:rsidR="00F63613">
        <w:rPr>
          <w:rFonts w:hint="eastAsia"/>
          <w:b/>
        </w:rPr>
        <w:t>环节</w:t>
      </w:r>
    </w:p>
    <w:p w:rsidR="00CD2B3D" w:rsidRDefault="008001C5">
      <w:pPr>
        <w:numPr>
          <w:ilvl w:val="0"/>
          <w:numId w:val="4"/>
        </w:numPr>
        <w:rPr>
          <w:b/>
          <w:sz w:val="24"/>
          <w:szCs w:val="20"/>
        </w:rPr>
      </w:pPr>
      <w:r>
        <w:rPr>
          <w:rFonts w:hint="eastAsia"/>
          <w:b/>
          <w:sz w:val="24"/>
          <w:szCs w:val="20"/>
        </w:rPr>
        <w:t>手机端</w:t>
      </w:r>
    </w:p>
    <w:p w:rsidR="00CD2B3D" w:rsidRDefault="008001C5">
      <w:pPr>
        <w:rPr>
          <w:bCs/>
          <w:sz w:val="24"/>
          <w:szCs w:val="20"/>
        </w:rPr>
      </w:pPr>
      <w:r>
        <w:rPr>
          <w:rFonts w:hint="eastAsia"/>
          <w:bCs/>
          <w:sz w:val="24"/>
          <w:szCs w:val="20"/>
        </w:rPr>
        <w:t>点击进入</w:t>
      </w:r>
      <w:r w:rsidR="001B7E63">
        <w:rPr>
          <w:rFonts w:hint="eastAsia"/>
          <w:bCs/>
          <w:sz w:val="24"/>
          <w:szCs w:val="20"/>
        </w:rPr>
        <w:t>具体的消息表单，</w:t>
      </w:r>
      <w:r>
        <w:rPr>
          <w:rFonts w:hint="eastAsia"/>
          <w:bCs/>
          <w:sz w:val="24"/>
          <w:szCs w:val="20"/>
        </w:rPr>
        <w:t>点击</w:t>
      </w:r>
      <w:r w:rsidR="00403EDA">
        <w:rPr>
          <w:rFonts w:hint="eastAsia"/>
          <w:bCs/>
          <w:sz w:val="24"/>
          <w:szCs w:val="20"/>
        </w:rPr>
        <w:t>最下端的</w:t>
      </w:r>
      <w:r>
        <w:rPr>
          <w:rFonts w:hint="eastAsia"/>
          <w:bCs/>
          <w:sz w:val="24"/>
          <w:szCs w:val="20"/>
        </w:rPr>
        <w:t>“处理”，再点击“通过”即可。</w:t>
      </w:r>
      <w:proofErr w:type="gramStart"/>
      <w:r>
        <w:rPr>
          <w:rFonts w:hint="eastAsia"/>
          <w:bCs/>
          <w:sz w:val="24"/>
          <w:szCs w:val="20"/>
        </w:rPr>
        <w:t>若右上角</w:t>
      </w:r>
      <w:proofErr w:type="gramEnd"/>
      <w:r>
        <w:rPr>
          <w:rFonts w:hint="eastAsia"/>
          <w:bCs/>
          <w:sz w:val="24"/>
          <w:szCs w:val="20"/>
        </w:rPr>
        <w:t>出现黑色“已办结”字样，则全流程结束。</w:t>
      </w:r>
    </w:p>
    <w:p w:rsidR="00CD2B3D" w:rsidRDefault="008001C5">
      <w:pPr>
        <w:rPr>
          <w:bCs/>
          <w:sz w:val="24"/>
          <w:szCs w:val="20"/>
        </w:rPr>
      </w:pPr>
      <w:r>
        <w:rPr>
          <w:rFonts w:hint="eastAsia"/>
          <w:bCs/>
          <w:noProof/>
          <w:sz w:val="24"/>
          <w:szCs w:val="2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4855210</wp:posOffset>
            </wp:positionV>
            <wp:extent cx="2330450" cy="2332990"/>
            <wp:effectExtent l="0" t="0" r="1270" b="13970"/>
            <wp:wrapTopAndBottom/>
            <wp:docPr id="22" name="图片 22" descr="学生端-流程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生端-流程完成"/>
                    <pic:cNvPicPr>
                      <a:picLocks noChangeAspect="1"/>
                    </pic:cNvPicPr>
                  </pic:nvPicPr>
                  <pic:blipFill>
                    <a:blip r:embed="rId25"/>
                    <a:srcRect b="55474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Cs/>
          <w:noProof/>
          <w:sz w:val="24"/>
          <w:szCs w:val="2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2542540</wp:posOffset>
            </wp:positionH>
            <wp:positionV relativeFrom="paragraph">
              <wp:posOffset>106045</wp:posOffset>
            </wp:positionV>
            <wp:extent cx="2226945" cy="4519930"/>
            <wp:effectExtent l="0" t="0" r="13335" b="6350"/>
            <wp:wrapTopAndBottom/>
            <wp:docPr id="21" name="图片 21" descr="学生返校后确认处理（step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生返校后确认处理（step2）"/>
                    <pic:cNvPicPr>
                      <a:picLocks noChangeAspect="1"/>
                    </pic:cNvPicPr>
                  </pic:nvPicPr>
                  <pic:blipFill>
                    <a:blip r:embed="rId26"/>
                    <a:srcRect t="6655" b="6752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Cs/>
          <w:noProof/>
          <w:sz w:val="24"/>
          <w:szCs w:val="2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96520</wp:posOffset>
            </wp:positionV>
            <wp:extent cx="2187575" cy="4694555"/>
            <wp:effectExtent l="0" t="0" r="6985" b="14605"/>
            <wp:wrapTopAndBottom/>
            <wp:docPr id="20" name="图片 20" descr="学生返校后确认处理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生返校后确认处理（1）"/>
                    <pic:cNvPicPr>
                      <a:picLocks noChangeAspect="1"/>
                    </pic:cNvPicPr>
                  </pic:nvPicPr>
                  <pic:blipFill>
                    <a:blip r:embed="rId27"/>
                    <a:srcRect t="7301" b="2738"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B3D" w:rsidRDefault="008001C5">
      <w:pPr>
        <w:numPr>
          <w:ilvl w:val="0"/>
          <w:numId w:val="4"/>
        </w:numPr>
        <w:rPr>
          <w:b/>
          <w:sz w:val="24"/>
          <w:szCs w:val="20"/>
        </w:rPr>
      </w:pPr>
      <w:r>
        <w:rPr>
          <w:rFonts w:hint="eastAsia"/>
          <w:b/>
          <w:sz w:val="24"/>
          <w:szCs w:val="20"/>
        </w:rPr>
        <w:lastRenderedPageBreak/>
        <w:t>电脑端</w:t>
      </w:r>
    </w:p>
    <w:p w:rsidR="00CD2B3D" w:rsidRDefault="008001C5">
      <w:pPr>
        <w:rPr>
          <w:bCs/>
          <w:sz w:val="24"/>
          <w:szCs w:val="20"/>
        </w:rPr>
      </w:pPr>
      <w:r>
        <w:rPr>
          <w:rFonts w:hint="eastAsia"/>
          <w:bCs/>
          <w:sz w:val="24"/>
          <w:szCs w:val="20"/>
        </w:rPr>
        <w:t>点击</w:t>
      </w:r>
      <w:r>
        <w:rPr>
          <w:rFonts w:hint="eastAsia"/>
          <w:bCs/>
          <w:sz w:val="24"/>
          <w:szCs w:val="20"/>
        </w:rPr>
        <w:t>表单</w:t>
      </w:r>
      <w:r>
        <w:rPr>
          <w:rFonts w:hint="eastAsia"/>
          <w:bCs/>
          <w:sz w:val="24"/>
          <w:szCs w:val="20"/>
        </w:rPr>
        <w:t>右上角的“处理”，再点击“通过”即可；返回个人主页，“我发出的”里面对应项目后面的红色方框内显示</w:t>
      </w:r>
      <w:r>
        <w:rPr>
          <w:rFonts w:hint="eastAsia"/>
          <w:bCs/>
          <w:sz w:val="24"/>
          <w:szCs w:val="20"/>
        </w:rPr>
        <w:t>0</w:t>
      </w:r>
      <w:r>
        <w:rPr>
          <w:rFonts w:hint="eastAsia"/>
          <w:bCs/>
          <w:sz w:val="24"/>
          <w:szCs w:val="20"/>
        </w:rPr>
        <w:t>，表示流程全部结束。</w:t>
      </w:r>
    </w:p>
    <w:p w:rsidR="00CD2B3D" w:rsidRDefault="008001C5">
      <w:pPr>
        <w:rPr>
          <w:bCs/>
          <w:sz w:val="24"/>
          <w:szCs w:val="20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2156460</wp:posOffset>
            </wp:positionV>
            <wp:extent cx="4433570" cy="2484755"/>
            <wp:effectExtent l="0" t="0" r="1270" b="14605"/>
            <wp:wrapTopAndBottom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3357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5273040" cy="1699895"/>
            <wp:effectExtent l="0" t="0" r="0" b="6985"/>
            <wp:wrapTopAndBottom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2B3D" w:rsidRDefault="008001C5">
      <w:pPr>
        <w:rPr>
          <w:b/>
          <w:sz w:val="24"/>
          <w:szCs w:val="20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2740660</wp:posOffset>
            </wp:positionV>
            <wp:extent cx="5271770" cy="1880870"/>
            <wp:effectExtent l="0" t="0" r="1270" b="8890"/>
            <wp:wrapTopAndBottom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2B3D" w:rsidRDefault="00CD2B3D">
      <w:pPr>
        <w:rPr>
          <w:rFonts w:hint="eastAsia"/>
        </w:rPr>
      </w:pPr>
    </w:p>
    <w:sectPr w:rsidR="00CD2B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01C5" w:rsidRDefault="008001C5">
      <w:pPr>
        <w:spacing w:line="240" w:lineRule="auto"/>
      </w:pPr>
      <w:r>
        <w:separator/>
      </w:r>
    </w:p>
  </w:endnote>
  <w:endnote w:type="continuationSeparator" w:id="0">
    <w:p w:rsidR="008001C5" w:rsidRDefault="008001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01C5" w:rsidRDefault="008001C5">
      <w:pPr>
        <w:spacing w:line="240" w:lineRule="auto"/>
      </w:pPr>
      <w:r>
        <w:separator/>
      </w:r>
    </w:p>
  </w:footnote>
  <w:footnote w:type="continuationSeparator" w:id="0">
    <w:p w:rsidR="008001C5" w:rsidRDefault="008001C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601ED60"/>
    <w:multiLevelType w:val="singleLevel"/>
    <w:tmpl w:val="9601ED60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DC9AC1A1"/>
    <w:multiLevelType w:val="singleLevel"/>
    <w:tmpl w:val="DC9AC1A1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3DC74300"/>
    <w:multiLevelType w:val="singleLevel"/>
    <w:tmpl w:val="3DC74300"/>
    <w:lvl w:ilvl="0">
      <w:start w:val="1"/>
      <w:numFmt w:val="decimal"/>
      <w:suff w:val="nothing"/>
      <w:lvlText w:val="（%1）"/>
      <w:lvlJc w:val="left"/>
    </w:lvl>
  </w:abstractNum>
  <w:abstractNum w:abstractNumId="3" w15:restartNumberingAfterBreak="0">
    <w:nsid w:val="61D5F549"/>
    <w:multiLevelType w:val="singleLevel"/>
    <w:tmpl w:val="61D5F54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5317F0E"/>
    <w:rsid w:val="00007EA8"/>
    <w:rsid w:val="00106C45"/>
    <w:rsid w:val="001502E6"/>
    <w:rsid w:val="001A7806"/>
    <w:rsid w:val="001B7E63"/>
    <w:rsid w:val="001F74F6"/>
    <w:rsid w:val="00232BFA"/>
    <w:rsid w:val="002973E2"/>
    <w:rsid w:val="00403EDA"/>
    <w:rsid w:val="004E6418"/>
    <w:rsid w:val="005A6972"/>
    <w:rsid w:val="00641AA9"/>
    <w:rsid w:val="007615E9"/>
    <w:rsid w:val="00797E65"/>
    <w:rsid w:val="008001C5"/>
    <w:rsid w:val="00882504"/>
    <w:rsid w:val="00887B72"/>
    <w:rsid w:val="008978C7"/>
    <w:rsid w:val="008E764C"/>
    <w:rsid w:val="00922BAC"/>
    <w:rsid w:val="00963023"/>
    <w:rsid w:val="00B97C5C"/>
    <w:rsid w:val="00BD7F22"/>
    <w:rsid w:val="00C00135"/>
    <w:rsid w:val="00CD2B3D"/>
    <w:rsid w:val="00CE4214"/>
    <w:rsid w:val="00DA156A"/>
    <w:rsid w:val="00E46F32"/>
    <w:rsid w:val="00F63613"/>
    <w:rsid w:val="00FC5388"/>
    <w:rsid w:val="022C7C38"/>
    <w:rsid w:val="032C5B15"/>
    <w:rsid w:val="0B3600F8"/>
    <w:rsid w:val="0C41213A"/>
    <w:rsid w:val="12720EEC"/>
    <w:rsid w:val="16891194"/>
    <w:rsid w:val="20724B2C"/>
    <w:rsid w:val="227F502F"/>
    <w:rsid w:val="22FE03D0"/>
    <w:rsid w:val="27A54655"/>
    <w:rsid w:val="36356E00"/>
    <w:rsid w:val="50E224FE"/>
    <w:rsid w:val="5AFB6697"/>
    <w:rsid w:val="65317F0E"/>
    <w:rsid w:val="7D6B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326256"/>
  <w15:docId w15:val="{437CB692-0642-4921-A0C2-A18FCE71B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spacing w:line="520" w:lineRule="exact"/>
      <w:jc w:val="both"/>
    </w:pPr>
    <w:rPr>
      <w:rFonts w:eastAsia="仿宋_GB2312" w:cstheme="minorBidi"/>
      <w:kern w:val="2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Pr>
      <w:color w:val="800080"/>
      <w:u w:val="single"/>
    </w:rPr>
  </w:style>
  <w:style w:type="character" w:styleId="a4">
    <w:name w:val="Hyperlink"/>
    <w:basedOn w:val="a0"/>
    <w:rPr>
      <w:color w:val="0000FF"/>
      <w:u w:val="single"/>
    </w:rPr>
  </w:style>
  <w:style w:type="paragraph" w:styleId="a5">
    <w:name w:val="header"/>
    <w:basedOn w:val="a"/>
    <w:link w:val="a6"/>
    <w:rsid w:val="00007E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007EA8"/>
    <w:rPr>
      <w:rFonts w:eastAsia="仿宋_GB2312" w:cstheme="minorBidi"/>
      <w:kern w:val="2"/>
      <w:sz w:val="18"/>
      <w:szCs w:val="18"/>
    </w:rPr>
  </w:style>
  <w:style w:type="paragraph" w:styleId="a7">
    <w:name w:val="footer"/>
    <w:basedOn w:val="a"/>
    <w:link w:val="a8"/>
    <w:rsid w:val="00007EA8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007EA8"/>
    <w:rPr>
      <w:rFonts w:eastAsia="仿宋_GB2312" w:cstheme="minorBidi"/>
      <w:kern w:val="2"/>
      <w:sz w:val="18"/>
      <w:szCs w:val="18"/>
    </w:rPr>
  </w:style>
  <w:style w:type="paragraph" w:styleId="a9">
    <w:name w:val="List Paragraph"/>
    <w:basedOn w:val="a"/>
    <w:uiPriority w:val="99"/>
    <w:rsid w:val="00007EA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en.work.weixin.qq.com/wwopen/mpnews?mixuin=zdCnDQAABwC36VKjAAAUAA&amp;mfid=WW0330-RFJmuQAABwD0t20K9m_GVQQbWEZ4c&amp;idx=0&amp;sn=9adabdff83d4efe5d67ec08813e08b8e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156</Words>
  <Characters>892</Characters>
  <Application>Microsoft Office Word</Application>
  <DocSecurity>0</DocSecurity>
  <Lines>7</Lines>
  <Paragraphs>2</Paragraphs>
  <ScaleCrop>false</ScaleCrop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花晨月夕</dc:creator>
  <cp:lastModifiedBy>Administrator</cp:lastModifiedBy>
  <cp:revision>28</cp:revision>
  <dcterms:created xsi:type="dcterms:W3CDTF">2021-04-26T01:28:00Z</dcterms:created>
  <dcterms:modified xsi:type="dcterms:W3CDTF">2021-04-26T03:04:00Z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4C49AE22819447779CBEDB8B50C76A93</vt:lpwstr>
  </property>
</Properties>
</file>